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42" w:rsidRDefault="00267642" w:rsidP="002676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67642" w:rsidRDefault="00267642" w:rsidP="00267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642" w:rsidRDefault="00267642" w:rsidP="00267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ДУМА</w:t>
      </w:r>
    </w:p>
    <w:p w:rsidR="00267642" w:rsidRDefault="00267642" w:rsidP="002676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7642" w:rsidRDefault="00267642" w:rsidP="00267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67642" w:rsidRDefault="00267642" w:rsidP="002676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7642" w:rsidRDefault="00267642" w:rsidP="002676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267642" w:rsidRDefault="00267642" w:rsidP="002676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7642" w:rsidRDefault="00267642" w:rsidP="002676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67642" w:rsidRDefault="00267642" w:rsidP="002676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7642" w:rsidRDefault="00267642" w:rsidP="002676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7642" w:rsidRDefault="00267642" w:rsidP="00267642">
      <w:pPr>
        <w:pStyle w:val="ConsPlusNormal"/>
        <w:jc w:val="both"/>
        <w:rPr>
          <w:rFonts w:eastAsia="Calibri"/>
        </w:rPr>
      </w:pPr>
      <w:r>
        <w:rPr>
          <w:rFonts w:eastAsia="Calibri"/>
        </w:rPr>
        <w:sym w:font="Symbol" w:char="F0E9"/>
      </w:r>
      <w:r>
        <w:rPr>
          <w:rFonts w:eastAsia="Calibri"/>
        </w:rPr>
        <w:t>О согласовании проекта постановления Губернатора Саратовской области «О внесении изменений в постановление Губернатора Саратовской области от 11.06.2014 № 168»</w:t>
      </w:r>
    </w:p>
    <w:p w:rsidR="00267642" w:rsidRDefault="00267642" w:rsidP="00267642">
      <w:pPr>
        <w:pStyle w:val="ConsPlusNormal"/>
        <w:jc w:val="both"/>
        <w:rPr>
          <w:rFonts w:eastAsia="Calibri"/>
        </w:rPr>
      </w:pPr>
    </w:p>
    <w:p w:rsidR="00267642" w:rsidRDefault="00267642" w:rsidP="00267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42" w:rsidRDefault="00267642" w:rsidP="00267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67642" w:rsidRDefault="00267642" w:rsidP="00267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42" w:rsidRDefault="00267642" w:rsidP="00267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67642" w:rsidRDefault="00267642" w:rsidP="00267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42" w:rsidRDefault="00267642" w:rsidP="00267642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Согласовать проект постановления Губернатора Саратовской области «О внесении изменений в постановление Губернатора Саратовской области от 11.06.2014 № 168» (прилагается)</w:t>
      </w:r>
    </w:p>
    <w:p w:rsidR="00267642" w:rsidRDefault="00267642" w:rsidP="00267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267642" w:rsidRDefault="00267642" w:rsidP="00267642"/>
    <w:p w:rsidR="00267642" w:rsidRDefault="00267642" w:rsidP="00267642"/>
    <w:p w:rsidR="00267642" w:rsidRDefault="00267642" w:rsidP="0026764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267642" w:rsidRDefault="00267642" w:rsidP="0026764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267642" w:rsidRDefault="00267642" w:rsidP="00267642"/>
    <w:p w:rsidR="005D71DA" w:rsidRDefault="005D71DA" w:rsidP="00267642">
      <w:pPr>
        <w:pageBreakBefore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71DA" w:rsidRDefault="005D71DA" w:rsidP="005D71D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Саратовской</w:t>
      </w:r>
    </w:p>
    <w:p w:rsidR="005D71DA" w:rsidRDefault="005D71DA" w:rsidP="005D71D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ской Думы</w:t>
      </w:r>
    </w:p>
    <w:p w:rsidR="005D71DA" w:rsidRDefault="005D71DA" w:rsidP="005D71D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 № ________</w:t>
      </w:r>
    </w:p>
    <w:p w:rsidR="005D71DA" w:rsidRDefault="005D71DA" w:rsidP="005D7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1DA" w:rsidRDefault="005D71DA" w:rsidP="005D7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1DA" w:rsidRDefault="005D71DA" w:rsidP="005B4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5D71DA" w:rsidRDefault="005D71DA" w:rsidP="005D7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ГУБЕРНАТОР САРАТОВСКОЙ ОБЛАСТИ</w:t>
      </w:r>
    </w:p>
    <w:p w:rsidR="005D71DA" w:rsidRDefault="005D71DA" w:rsidP="005D7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1DA" w:rsidRDefault="005D71DA" w:rsidP="005D7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1DA" w:rsidRDefault="005D71DA" w:rsidP="005D7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D71DA" w:rsidRDefault="005D71DA" w:rsidP="005D7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1DA" w:rsidRDefault="005D71DA" w:rsidP="005D7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1DA" w:rsidRDefault="005D71DA" w:rsidP="005D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Губернатора Саратовской области от 11июня 2014 года № 168</w:t>
      </w:r>
    </w:p>
    <w:p w:rsidR="005D71DA" w:rsidRDefault="005D71DA" w:rsidP="005D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1DA" w:rsidRDefault="005D71DA" w:rsidP="005D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 </w:t>
      </w:r>
    </w:p>
    <w:p w:rsidR="005D71DA" w:rsidRDefault="005D71DA" w:rsidP="005D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D71DA" w:rsidRDefault="005D71DA" w:rsidP="005D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1DA" w:rsidRDefault="005D71DA" w:rsidP="005D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Губернатора Саратовской области                        от 11 июня 2014 года № 168  «Об утверждении предельных (максимальных) индексов изменения размера вносимой гражданами платы за коммунальные услуги на территории Саратовской области на период с 1 июля 2014 года по 2018 год» следующие изменения:</w:t>
      </w:r>
    </w:p>
    <w:p w:rsidR="005D71DA" w:rsidRDefault="005D71DA" w:rsidP="005D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 в пункте 39 в графе значение «3,7 процента» заменить значением «5,8 процента»;</w:t>
      </w:r>
    </w:p>
    <w:p w:rsidR="005D71DA" w:rsidRDefault="005D71DA" w:rsidP="005D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3 в разделе «на 2018 год» в пункте 39 слова в графе 3 «холодное водоснабжение</w:t>
      </w:r>
      <w:r w:rsidR="002E58AA">
        <w:rPr>
          <w:rFonts w:ascii="Times New Roman" w:eastAsia="Times New Roman" w:hAnsi="Times New Roman" w:cs="Times New Roman"/>
          <w:sz w:val="28"/>
          <w:szCs w:val="28"/>
        </w:rPr>
        <w:t xml:space="preserve"> – 3,7 процента» заменить словами «холодное водоснабжение – 10,82 процента»;</w:t>
      </w:r>
    </w:p>
    <w:p w:rsidR="002E58AA" w:rsidRDefault="002E58AA" w:rsidP="005D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«водоотведение – 3,7 процента» заменить словами «водоотведение – 7,0 процента»;</w:t>
      </w:r>
    </w:p>
    <w:p w:rsidR="002E58AA" w:rsidRDefault="002E58AA" w:rsidP="005D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«горячее водоснабжение – 3,3 процента» заменить словами «горячее водоснабжение – 4,6 процента»;</w:t>
      </w:r>
    </w:p>
    <w:p w:rsidR="002E58AA" w:rsidRDefault="005B4C6B" w:rsidP="005D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58AA">
        <w:rPr>
          <w:rFonts w:ascii="Times New Roman" w:eastAsia="Times New Roman" w:hAnsi="Times New Roman" w:cs="Times New Roman"/>
          <w:sz w:val="28"/>
          <w:szCs w:val="28"/>
        </w:rPr>
        <w:t xml:space="preserve"> примечании в таблице в столбце «индекс изменения размера вносимой платы граждан за коммунальные услуги в среднем по муниципальному району (городскому округу) области» в строке «г. Саратов» цифры «3,25» заменить цифрами «3,61».</w:t>
      </w:r>
    </w:p>
    <w:p w:rsidR="005D71DA" w:rsidRPr="005D71DA" w:rsidRDefault="005B4C6B" w:rsidP="005D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D71DA" w:rsidRPr="005D71DA">
        <w:rPr>
          <w:rFonts w:ascii="Times New Roman" w:eastAsia="Times New Roman" w:hAnsi="Times New Roman" w:cs="Times New Roman"/>
          <w:sz w:val="28"/>
          <w:szCs w:val="28"/>
        </w:rPr>
        <w:t>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5D71DA" w:rsidRPr="005D71DA" w:rsidRDefault="005B4C6B" w:rsidP="005B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D71DA" w:rsidRPr="005D71D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1 июля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1DA" w:rsidRPr="005D71D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D71DA" w:rsidRDefault="005D71DA" w:rsidP="005D7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6B" w:rsidRPr="005D71DA" w:rsidRDefault="005B4C6B" w:rsidP="005D7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9CC" w:rsidRPr="005B4C6B" w:rsidRDefault="005D71DA" w:rsidP="005B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DA">
        <w:rPr>
          <w:rFonts w:ascii="Times New Roman" w:eastAsia="Times New Roman" w:hAnsi="Times New Roman" w:cs="Times New Roman"/>
          <w:b/>
          <w:sz w:val="28"/>
          <w:szCs w:val="28"/>
        </w:rPr>
        <w:t>Губернатор области                                                                           В.В. Радаев</w:t>
      </w:r>
    </w:p>
    <w:sectPr w:rsidR="000439CC" w:rsidRPr="005B4C6B" w:rsidSect="005B4C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4B"/>
    <w:rsid w:val="000439CC"/>
    <w:rsid w:val="00267642"/>
    <w:rsid w:val="002E58AA"/>
    <w:rsid w:val="005B4C6B"/>
    <w:rsid w:val="005D71DA"/>
    <w:rsid w:val="00792A4B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FAF0-737B-44CF-B0E4-18E71265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Ermakova</cp:lastModifiedBy>
  <cp:revision>2</cp:revision>
  <cp:lastPrinted>2018-03-20T07:18:00Z</cp:lastPrinted>
  <dcterms:created xsi:type="dcterms:W3CDTF">2018-03-20T12:48:00Z</dcterms:created>
  <dcterms:modified xsi:type="dcterms:W3CDTF">2018-03-20T12:48:00Z</dcterms:modified>
</cp:coreProperties>
</file>